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BB" w:rsidRDefault="00962EBB" w:rsidP="00962EBB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1BAD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традиционных событий, праздников, мероприятий</w:t>
      </w:r>
    </w:p>
    <w:p w:rsidR="00962EBB" w:rsidRDefault="00962EBB" w:rsidP="00962EBB">
      <w:pPr>
        <w:shd w:val="clear" w:color="auto" w:fill="FFFFFF"/>
        <w:spacing w:before="100" w:beforeAutospacing="1" w:after="100" w:afterAutospacing="1"/>
        <w:ind w:firstLine="0"/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A61BAD">
        <w:rPr>
          <w:rFonts w:ascii="Times New Roman" w:eastAsia="Times New Roman" w:hAnsi="Times New Roman"/>
          <w:lang w:eastAsia="ru-RU"/>
        </w:rPr>
        <w:t>В практике деятельности педагогического коллектива ДОУ сложилась система праздников, мероприятий и событий, проводимых ежегодно в течение многих лет. Это ежегодные яркие зап</w:t>
      </w:r>
      <w:r w:rsidRPr="00A61BAD">
        <w:rPr>
          <w:rFonts w:ascii="Times New Roman" w:eastAsia="Times New Roman" w:hAnsi="Times New Roman"/>
          <w:lang w:eastAsia="ru-RU"/>
        </w:rPr>
        <w:t>о</w:t>
      </w:r>
      <w:r w:rsidRPr="00A61BAD">
        <w:rPr>
          <w:rFonts w:ascii="Times New Roman" w:eastAsia="Times New Roman" w:hAnsi="Times New Roman"/>
          <w:lang w:eastAsia="ru-RU"/>
        </w:rPr>
        <w:t>минающиеся события, которые весьма ценны в плане нравственной составляющей для всех субъе</w:t>
      </w:r>
      <w:r w:rsidRPr="00A61BAD">
        <w:rPr>
          <w:rFonts w:ascii="Times New Roman" w:eastAsia="Times New Roman" w:hAnsi="Times New Roman"/>
          <w:lang w:eastAsia="ru-RU"/>
        </w:rPr>
        <w:t>к</w:t>
      </w:r>
      <w:r w:rsidRPr="00A61BAD">
        <w:rPr>
          <w:rFonts w:ascii="Times New Roman" w:eastAsia="Times New Roman" w:hAnsi="Times New Roman"/>
          <w:lang w:eastAsia="ru-RU"/>
        </w:rPr>
        <w:t>тов образовательных отношений. Традиции как часть общественной жизни имеют свою специфику. Традиционность делает организацию более интересной и качественной, так как педагоги могут ра</w:t>
      </w:r>
      <w:r w:rsidRPr="00A61BAD">
        <w:rPr>
          <w:rFonts w:ascii="Times New Roman" w:eastAsia="Times New Roman" w:hAnsi="Times New Roman"/>
          <w:lang w:eastAsia="ru-RU"/>
        </w:rPr>
        <w:t>с</w:t>
      </w:r>
      <w:r w:rsidRPr="00A61BAD">
        <w:rPr>
          <w:rFonts w:ascii="Times New Roman" w:eastAsia="Times New Roman" w:hAnsi="Times New Roman"/>
          <w:lang w:eastAsia="ru-RU"/>
        </w:rPr>
        <w:t xml:space="preserve">планировать совместную деятельность с детьми и продуктивное сотрудничество с родителями. Для </w:t>
      </w:r>
      <w:r>
        <w:rPr>
          <w:rFonts w:ascii="Times New Roman" w:eastAsia="Times New Roman" w:hAnsi="Times New Roman"/>
          <w:lang w:eastAsia="ru-RU"/>
        </w:rPr>
        <w:t xml:space="preserve">детей раннего </w:t>
      </w:r>
      <w:r w:rsidRPr="00A61BAD">
        <w:rPr>
          <w:rFonts w:ascii="Times New Roman" w:eastAsia="Times New Roman" w:hAnsi="Times New Roman"/>
          <w:lang w:eastAsia="ru-RU"/>
        </w:rPr>
        <w:t>возраста традиции становятся сюрпризом</w:t>
      </w:r>
      <w:r>
        <w:rPr>
          <w:rFonts w:ascii="Times New Roman" w:eastAsia="Times New Roman" w:hAnsi="Times New Roman"/>
          <w:lang w:eastAsia="ru-RU"/>
        </w:rPr>
        <w:t>.</w:t>
      </w:r>
      <w:r w:rsidRPr="002515BA">
        <w:t xml:space="preserve"> </w:t>
      </w:r>
      <w:r w:rsidRPr="002515BA">
        <w:rPr>
          <w:rFonts w:ascii="Times New Roman" w:eastAsia="Times New Roman" w:hAnsi="Times New Roman"/>
          <w:lang w:eastAsia="ru-RU"/>
        </w:rPr>
        <w:t>Модель построения образовательного пр</w:t>
      </w:r>
      <w:r w:rsidRPr="002515BA">
        <w:rPr>
          <w:rFonts w:ascii="Times New Roman" w:eastAsia="Times New Roman" w:hAnsi="Times New Roman"/>
          <w:lang w:eastAsia="ru-RU"/>
        </w:rPr>
        <w:t>о</w:t>
      </w:r>
      <w:r w:rsidRPr="002515BA">
        <w:rPr>
          <w:rFonts w:ascii="Times New Roman" w:eastAsia="Times New Roman" w:hAnsi="Times New Roman"/>
          <w:lang w:eastAsia="ru-RU"/>
        </w:rPr>
        <w:t>цесса с учетом аграрного календаря и календаря праздничных дат</w:t>
      </w:r>
      <w:r>
        <w:rPr>
          <w:rFonts w:ascii="Times New Roman" w:eastAsia="Times New Roman" w:hAnsi="Times New Roman"/>
          <w:lang w:eastAsia="ru-RU"/>
        </w:rPr>
        <w:t>.</w:t>
      </w:r>
      <w:r w:rsidRPr="002515BA">
        <w:t xml:space="preserve"> </w:t>
      </w:r>
    </w:p>
    <w:p w:rsidR="00962EBB" w:rsidRDefault="00962EBB" w:rsidP="00962EBB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EBB" w:rsidRPr="002515BA" w:rsidRDefault="00962EBB" w:rsidP="00962EBB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Модель построения образовательного процесса с учетом аграрного </w:t>
      </w:r>
    </w:p>
    <w:p w:rsidR="00962EBB" w:rsidRPr="002515BA" w:rsidRDefault="00962EBB" w:rsidP="00962EBB">
      <w:pPr>
        <w:shd w:val="clear" w:color="auto" w:fill="FFFFFF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5BA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календаря и календаря праздничных дат</w:t>
      </w:r>
    </w:p>
    <w:p w:rsidR="00962EBB" w:rsidRPr="002515BA" w:rsidRDefault="00962EBB" w:rsidP="00962EBB">
      <w:pPr>
        <w:shd w:val="clear" w:color="auto" w:fill="FFFFFF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29"/>
        <w:gridCol w:w="3190"/>
        <w:gridCol w:w="3252"/>
      </w:tblGrid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Время проведения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Праздники, развлечения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Традиции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Сентябрь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Октябрь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>
              <w:t>Праздник «Здравствуй, осень золотая</w:t>
            </w:r>
            <w:r w:rsidRPr="002515BA">
              <w:t>»</w:t>
            </w:r>
          </w:p>
        </w:tc>
        <w:tc>
          <w:tcPr>
            <w:tcW w:w="3521" w:type="dxa"/>
          </w:tcPr>
          <w:p w:rsidR="00962EBB" w:rsidRDefault="00962EBB" w:rsidP="004C2883">
            <w:pPr>
              <w:ind w:firstLine="0"/>
            </w:pPr>
            <w:r>
              <w:t>Проживание праздника.</w:t>
            </w:r>
          </w:p>
          <w:p w:rsidR="00962EBB" w:rsidRPr="002515BA" w:rsidRDefault="00962EBB" w:rsidP="004C2883">
            <w:pPr>
              <w:ind w:firstLine="0"/>
            </w:pPr>
            <w:r w:rsidRPr="002515BA">
              <w:t>Семейная выставка-конкурс из плодов к празднику «Огоро</w:t>
            </w:r>
            <w:r w:rsidRPr="002515BA">
              <w:t>д</w:t>
            </w:r>
            <w:r w:rsidRPr="002515BA">
              <w:t>ные фантазии»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Ноябрь</w:t>
            </w:r>
          </w:p>
        </w:tc>
        <w:tc>
          <w:tcPr>
            <w:tcW w:w="3521" w:type="dxa"/>
          </w:tcPr>
          <w:p w:rsidR="00962EBB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Развлечение «День матери»</w:t>
            </w:r>
          </w:p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>
              <w:t>« Театральная неделя» по н</w:t>
            </w:r>
            <w:r>
              <w:t>а</w:t>
            </w:r>
            <w:r>
              <w:t>родным сказкам</w:t>
            </w:r>
          </w:p>
        </w:tc>
        <w:tc>
          <w:tcPr>
            <w:tcW w:w="3521" w:type="dxa"/>
          </w:tcPr>
          <w:p w:rsidR="00962EBB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Проведение совместных мер</w:t>
            </w:r>
            <w:r w:rsidRPr="002515BA">
              <w:t>о</w:t>
            </w:r>
            <w:r w:rsidRPr="002515BA">
              <w:t>приятий с родителями</w:t>
            </w:r>
          </w:p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>
              <w:t>В каждой группе организованы театры (участвуют дети и взрослые) по сказкам «Репка», «Теремок», «Курочка ряба»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Декабрь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Праздник  «Новогодние пр</w:t>
            </w:r>
            <w:r w:rsidRPr="002515BA">
              <w:t>и</w:t>
            </w:r>
            <w:r w:rsidRPr="002515BA">
              <w:t>ключения»</w:t>
            </w:r>
          </w:p>
        </w:tc>
        <w:tc>
          <w:tcPr>
            <w:tcW w:w="3521" w:type="dxa"/>
          </w:tcPr>
          <w:p w:rsidR="00962EBB" w:rsidRDefault="00962EBB" w:rsidP="004C2883">
            <w:pPr>
              <w:ind w:firstLine="0"/>
            </w:pPr>
            <w:r w:rsidRPr="002515BA">
              <w:t>Новогодние утренники</w:t>
            </w:r>
            <w:r>
              <w:t>.</w:t>
            </w:r>
          </w:p>
          <w:p w:rsidR="00962EBB" w:rsidRDefault="00962EBB" w:rsidP="004C2883">
            <w:pPr>
              <w:ind w:firstLine="0"/>
            </w:pPr>
            <w:r w:rsidRPr="002515BA">
              <w:t xml:space="preserve"> Смотр-конкурс «Новогоднее оформление групп»</w:t>
            </w:r>
            <w:r>
              <w:t>.</w:t>
            </w:r>
          </w:p>
          <w:p w:rsidR="00962EBB" w:rsidRPr="002515BA" w:rsidRDefault="00962EBB" w:rsidP="004C2883">
            <w:pPr>
              <w:ind w:firstLine="0"/>
            </w:pPr>
            <w:r w:rsidRPr="002515BA">
              <w:t xml:space="preserve"> Выставка семейного творчес</w:t>
            </w:r>
            <w:r w:rsidRPr="002515BA">
              <w:t>т</w:t>
            </w:r>
            <w:r w:rsidRPr="002515BA">
              <w:t>ва «Зимний калейдоскоп»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Январь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Развлечение «Прощание с ёлочкой»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>
              <w:t>Проживание праздника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ind w:firstLine="0"/>
            </w:pPr>
            <w:r w:rsidRPr="002515BA">
              <w:t>Февраль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ind w:firstLine="0"/>
            </w:pPr>
            <w:r w:rsidRPr="002515BA">
              <w:t>Музыкально – спортивный праздник «Будем в армии сл</w:t>
            </w:r>
            <w:r w:rsidRPr="002515BA">
              <w:t>у</w:t>
            </w:r>
            <w:r w:rsidRPr="002515BA">
              <w:t>жить и Россией дорожить!»</w:t>
            </w:r>
          </w:p>
        </w:tc>
        <w:tc>
          <w:tcPr>
            <w:tcW w:w="3521" w:type="dxa"/>
          </w:tcPr>
          <w:p w:rsidR="00962EBB" w:rsidRDefault="00962EBB" w:rsidP="004C2883">
            <w:pPr>
              <w:ind w:firstLine="0"/>
            </w:pPr>
            <w:r w:rsidRPr="002515BA">
              <w:t>Утренник, посвященный Дню защитника Отечества</w:t>
            </w:r>
            <w:r>
              <w:t>.</w:t>
            </w:r>
          </w:p>
          <w:p w:rsidR="00962EBB" w:rsidRPr="002515BA" w:rsidRDefault="00962EBB" w:rsidP="004C2883">
            <w:pPr>
              <w:ind w:firstLine="0"/>
            </w:pPr>
            <w:r>
              <w:t>Оформление стенгазет «Мой папа самый сильный, ловкий»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Март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 xml:space="preserve">Развлечение «Сороки» </w:t>
            </w:r>
          </w:p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 xml:space="preserve"> Праздник для мам: «Лучше мамы нет на свете»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</w:p>
          <w:p w:rsidR="00962EBB" w:rsidRPr="002515BA" w:rsidRDefault="00962EBB" w:rsidP="004C2883">
            <w:pPr>
              <w:ind w:firstLine="0"/>
            </w:pPr>
            <w:r w:rsidRPr="002515BA">
              <w:t>Утренник, посвященный   М</w:t>
            </w:r>
            <w:r w:rsidRPr="002515BA">
              <w:t>е</w:t>
            </w:r>
            <w:r w:rsidRPr="002515BA">
              <w:t>ждународному женскому дню</w:t>
            </w:r>
          </w:p>
          <w:p w:rsidR="00962EBB" w:rsidRPr="002515BA" w:rsidRDefault="00962EBB" w:rsidP="004C2883">
            <w:pPr>
              <w:ind w:firstLine="0"/>
            </w:pPr>
            <w:r w:rsidRPr="002515BA">
              <w:t>Праздник для мам: «Лучше м</w:t>
            </w:r>
            <w:r w:rsidRPr="002515BA">
              <w:t>а</w:t>
            </w:r>
            <w:r w:rsidRPr="002515BA">
              <w:t xml:space="preserve">мы нет на свете» </w:t>
            </w:r>
          </w:p>
          <w:p w:rsidR="00962EBB" w:rsidRPr="002515BA" w:rsidRDefault="00962EBB" w:rsidP="004C2883">
            <w:pPr>
              <w:ind w:firstLine="0"/>
            </w:pPr>
            <w:r w:rsidRPr="002515BA">
              <w:t xml:space="preserve"> </w:t>
            </w:r>
            <w:r>
              <w:t xml:space="preserve">Оформление стенгазеты </w:t>
            </w:r>
            <w:r>
              <w:lastRenderedPageBreak/>
              <w:t>«М</w:t>
            </w:r>
            <w:r>
              <w:t>а</w:t>
            </w:r>
            <w:r>
              <w:t>мочка милая, мама моя»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lastRenderedPageBreak/>
              <w:t>Апрель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>
              <w:t xml:space="preserve"> « Театральная неделя» по н</w:t>
            </w:r>
            <w:r>
              <w:t>а</w:t>
            </w:r>
            <w:r>
              <w:t>родным сказкам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>
              <w:t>В каждой группе организованы театры (участвуют дети и взрослые) по сказкам «Репка», «Теремок», «Курочка ряба»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Май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>
              <w:t>«</w:t>
            </w:r>
            <w:proofErr w:type="gramStart"/>
            <w:r>
              <w:t>До</w:t>
            </w:r>
            <w:proofErr w:type="gramEnd"/>
            <w:r>
              <w:t xml:space="preserve"> свидание, ясельки!» для будущих выпускников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>
              <w:t xml:space="preserve">Проживание праздника 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Июнь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День защиты детей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Проживание праздника «День защиты детей»</w:t>
            </w: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Июль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Летний спортивный праздник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</w:p>
        </w:tc>
      </w:tr>
      <w:tr w:rsidR="00962EBB" w:rsidRPr="002515BA" w:rsidTr="004C2883">
        <w:tc>
          <w:tcPr>
            <w:tcW w:w="3520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 w:rsidRPr="002515BA">
              <w:t>Август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  <w:r>
              <w:t>Развлечение «В гости к лесов</w:t>
            </w:r>
            <w:r>
              <w:t>и</w:t>
            </w:r>
            <w:r>
              <w:t>ку»</w:t>
            </w:r>
          </w:p>
        </w:tc>
        <w:tc>
          <w:tcPr>
            <w:tcW w:w="3521" w:type="dxa"/>
          </w:tcPr>
          <w:p w:rsidR="00962EBB" w:rsidRPr="002515BA" w:rsidRDefault="00962EBB" w:rsidP="004C2883">
            <w:pPr>
              <w:spacing w:before="100" w:beforeAutospacing="1" w:after="100" w:afterAutospacing="1"/>
              <w:ind w:firstLine="0"/>
            </w:pPr>
          </w:p>
        </w:tc>
      </w:tr>
    </w:tbl>
    <w:p w:rsidR="00D33572" w:rsidRDefault="00D33572"/>
    <w:sectPr w:rsidR="00D33572" w:rsidSect="00D3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EBB"/>
    <w:rsid w:val="0033617E"/>
    <w:rsid w:val="009516C2"/>
    <w:rsid w:val="00962EBB"/>
    <w:rsid w:val="00D3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BB"/>
    <w:pPr>
      <w:spacing w:after="0" w:line="240" w:lineRule="auto"/>
      <w:ind w:firstLine="57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BB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2020-08-26T04:37:00Z</dcterms:created>
  <dcterms:modified xsi:type="dcterms:W3CDTF">2020-08-26T04:37:00Z</dcterms:modified>
</cp:coreProperties>
</file>